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851" w:rsidRPr="002A793E" w:rsidRDefault="00C31EAC" w:rsidP="009D6381">
      <w:pPr>
        <w:pStyle w:val="a5"/>
        <w:rPr>
          <w:szCs w:val="28"/>
        </w:rPr>
      </w:pPr>
      <w:r w:rsidRPr="002A793E">
        <w:rPr>
          <w:noProof/>
          <w:szCs w:val="28"/>
          <w:lang w:val="ru-RU"/>
        </w:rPr>
        <w:drawing>
          <wp:inline distT="0" distB="0" distL="0" distR="0" wp14:anchorId="4D5C6E19" wp14:editId="6DF88CAC">
            <wp:extent cx="464400" cy="640800"/>
            <wp:effectExtent l="0" t="0" r="0" b="6985"/>
            <wp:docPr id="6" name="Рисунок 6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400" cy="64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9F4" w:rsidRPr="00043FDD" w:rsidRDefault="00F679F4" w:rsidP="009D6381">
      <w:pPr>
        <w:pStyle w:val="a5"/>
        <w:rPr>
          <w:sz w:val="16"/>
          <w:szCs w:val="16"/>
        </w:rPr>
      </w:pPr>
    </w:p>
    <w:p w:rsidR="00555B39" w:rsidRPr="002A793E" w:rsidRDefault="00555B39" w:rsidP="009D6381">
      <w:pPr>
        <w:pStyle w:val="a5"/>
        <w:rPr>
          <w:szCs w:val="28"/>
        </w:rPr>
      </w:pPr>
      <w:r w:rsidRPr="002A793E">
        <w:rPr>
          <w:szCs w:val="28"/>
        </w:rPr>
        <w:t>ЛУБЕНСЬКА МІСЬКА РАДА</w:t>
      </w:r>
    </w:p>
    <w:p w:rsidR="00555B39" w:rsidRPr="002A793E" w:rsidRDefault="00555B39" w:rsidP="009D6381">
      <w:pPr>
        <w:pStyle w:val="a5"/>
        <w:rPr>
          <w:szCs w:val="28"/>
        </w:rPr>
      </w:pPr>
      <w:r w:rsidRPr="002A793E">
        <w:rPr>
          <w:szCs w:val="28"/>
        </w:rPr>
        <w:t>ПОЛТАВСЬКОЇ ОБЛАСТІ</w:t>
      </w:r>
    </w:p>
    <w:p w:rsidR="00555B39" w:rsidRPr="002A793E" w:rsidRDefault="00B535B1" w:rsidP="009D6381">
      <w:pPr>
        <w:jc w:val="center"/>
        <w:rPr>
          <w:b/>
          <w:lang w:val="uk-UA"/>
        </w:rPr>
      </w:pPr>
      <w:r w:rsidRPr="002A793E">
        <w:rPr>
          <w:b/>
          <w:lang w:val="uk-UA"/>
        </w:rPr>
        <w:t>(</w:t>
      </w:r>
      <w:r w:rsidR="00E00CC7">
        <w:rPr>
          <w:b/>
          <w:lang w:val="uk-UA"/>
        </w:rPr>
        <w:t>дванадцята</w:t>
      </w:r>
      <w:r w:rsidR="00E42F98" w:rsidRPr="002A793E">
        <w:rPr>
          <w:b/>
          <w:lang w:val="uk-UA"/>
        </w:rPr>
        <w:t xml:space="preserve"> сесія</w:t>
      </w:r>
      <w:r w:rsidR="00B40412" w:rsidRPr="002A793E">
        <w:rPr>
          <w:b/>
          <w:lang w:val="uk-UA"/>
        </w:rPr>
        <w:t xml:space="preserve"> сьом</w:t>
      </w:r>
      <w:r w:rsidRPr="002A793E">
        <w:rPr>
          <w:b/>
          <w:lang w:val="uk-UA"/>
        </w:rPr>
        <w:t>ого скликання</w:t>
      </w:r>
      <w:r w:rsidR="00555B39" w:rsidRPr="002A793E">
        <w:rPr>
          <w:b/>
          <w:lang w:val="uk-UA"/>
        </w:rPr>
        <w:t>)</w:t>
      </w:r>
    </w:p>
    <w:p w:rsidR="00555B39" w:rsidRPr="009D6381" w:rsidRDefault="00555B39" w:rsidP="009D6381">
      <w:pPr>
        <w:jc w:val="center"/>
        <w:rPr>
          <w:b/>
          <w:sz w:val="28"/>
          <w:szCs w:val="28"/>
          <w:lang w:val="uk-UA"/>
        </w:rPr>
      </w:pPr>
    </w:p>
    <w:p w:rsidR="00555B39" w:rsidRPr="002A793E" w:rsidRDefault="00555B39" w:rsidP="009D6381">
      <w:pPr>
        <w:jc w:val="center"/>
        <w:rPr>
          <w:b/>
          <w:sz w:val="28"/>
          <w:szCs w:val="28"/>
          <w:lang w:val="uk-UA"/>
        </w:rPr>
      </w:pPr>
      <w:r w:rsidRPr="002A793E">
        <w:rPr>
          <w:b/>
          <w:sz w:val="28"/>
          <w:szCs w:val="28"/>
          <w:lang w:val="uk-UA"/>
        </w:rPr>
        <w:t>Р</w:t>
      </w:r>
      <w:r w:rsidR="006945B5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І</w:t>
      </w:r>
      <w:r w:rsidR="006945B5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Ш</w:t>
      </w:r>
      <w:r w:rsidR="006945B5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Е</w:t>
      </w:r>
      <w:r w:rsidR="006945B5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Н</w:t>
      </w:r>
      <w:r w:rsidR="006945B5" w:rsidRPr="002A793E">
        <w:rPr>
          <w:b/>
          <w:sz w:val="28"/>
          <w:szCs w:val="28"/>
          <w:lang w:val="uk-UA"/>
        </w:rPr>
        <w:t xml:space="preserve"> </w:t>
      </w:r>
      <w:proofErr w:type="spellStart"/>
      <w:r w:rsidR="006945B5" w:rsidRPr="002A793E">
        <w:rPr>
          <w:b/>
          <w:sz w:val="28"/>
          <w:szCs w:val="28"/>
          <w:lang w:val="uk-UA"/>
        </w:rPr>
        <w:t>Н</w:t>
      </w:r>
      <w:proofErr w:type="spellEnd"/>
      <w:r w:rsidR="006945B5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Я</w:t>
      </w:r>
    </w:p>
    <w:p w:rsidR="00A71B68" w:rsidRPr="009D6381" w:rsidRDefault="00A71B68" w:rsidP="009D6381">
      <w:pPr>
        <w:rPr>
          <w:sz w:val="28"/>
          <w:szCs w:val="28"/>
          <w:lang w:val="uk-UA"/>
        </w:rPr>
      </w:pPr>
    </w:p>
    <w:p w:rsidR="00C31EAC" w:rsidRPr="002A793E" w:rsidRDefault="00BB60F6" w:rsidP="009D638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 листопада</w:t>
      </w:r>
      <w:r w:rsidR="00C31EAC" w:rsidRPr="002A793E">
        <w:rPr>
          <w:sz w:val="28"/>
          <w:szCs w:val="28"/>
          <w:lang w:val="uk-UA"/>
        </w:rPr>
        <w:t xml:space="preserve"> </w:t>
      </w:r>
      <w:r w:rsidR="00F76AF9" w:rsidRPr="002A793E">
        <w:rPr>
          <w:sz w:val="28"/>
          <w:szCs w:val="28"/>
          <w:lang w:val="uk-UA"/>
        </w:rPr>
        <w:t>201</w:t>
      </w:r>
      <w:r w:rsidR="00B40412" w:rsidRPr="002A793E">
        <w:rPr>
          <w:sz w:val="28"/>
          <w:szCs w:val="28"/>
          <w:lang w:val="uk-UA"/>
        </w:rPr>
        <w:t xml:space="preserve">6 </w:t>
      </w:r>
      <w:r w:rsidR="00C31EAC" w:rsidRPr="002A793E">
        <w:rPr>
          <w:sz w:val="28"/>
          <w:szCs w:val="28"/>
          <w:lang w:val="uk-UA"/>
        </w:rPr>
        <w:t>року</w:t>
      </w:r>
    </w:p>
    <w:p w:rsidR="002A793E" w:rsidRPr="002A793E" w:rsidRDefault="002A793E" w:rsidP="009D6381">
      <w:pPr>
        <w:rPr>
          <w:sz w:val="28"/>
          <w:szCs w:val="28"/>
          <w:lang w:val="uk-UA"/>
        </w:rPr>
      </w:pPr>
    </w:p>
    <w:p w:rsidR="00427CF2" w:rsidRPr="00064765" w:rsidRDefault="009D6381" w:rsidP="009D6381">
      <w:pPr>
        <w:ind w:right="4777"/>
        <w:rPr>
          <w:b/>
          <w:bCs/>
          <w:sz w:val="28"/>
          <w:szCs w:val="28"/>
          <w:lang w:val="uk-UA"/>
        </w:rPr>
      </w:pPr>
      <w:r w:rsidRPr="00064765">
        <w:rPr>
          <w:b/>
          <w:sz w:val="28"/>
          <w:szCs w:val="28"/>
          <w:lang w:val="uk-UA"/>
        </w:rPr>
        <w:t xml:space="preserve">Про залучення </w:t>
      </w:r>
      <w:r w:rsidR="00903A15" w:rsidRPr="00064765">
        <w:rPr>
          <w:b/>
          <w:sz w:val="28"/>
          <w:szCs w:val="28"/>
          <w:lang w:val="uk-UA"/>
        </w:rPr>
        <w:t>гран</w:t>
      </w:r>
      <w:r w:rsidRPr="00064765">
        <w:rPr>
          <w:b/>
          <w:sz w:val="28"/>
          <w:szCs w:val="28"/>
          <w:lang w:val="uk-UA"/>
        </w:rPr>
        <w:t xml:space="preserve">ту </w:t>
      </w:r>
      <w:r w:rsidR="00903A15" w:rsidRPr="00064765">
        <w:rPr>
          <w:b/>
          <w:sz w:val="28"/>
          <w:szCs w:val="28"/>
          <w:lang w:val="uk-UA"/>
        </w:rPr>
        <w:t>Фонду</w:t>
      </w:r>
      <w:r w:rsidRPr="00064765">
        <w:rPr>
          <w:b/>
          <w:sz w:val="28"/>
          <w:szCs w:val="28"/>
          <w:lang w:val="uk-UA"/>
        </w:rPr>
        <w:t xml:space="preserve"> </w:t>
      </w:r>
      <w:r w:rsidR="00903A15" w:rsidRPr="00064765">
        <w:rPr>
          <w:b/>
          <w:sz w:val="28"/>
          <w:szCs w:val="28"/>
          <w:lang w:val="uk-UA"/>
        </w:rPr>
        <w:t xml:space="preserve">Е5Р </w:t>
      </w:r>
      <w:r w:rsidRPr="00064765">
        <w:rPr>
          <w:b/>
          <w:sz w:val="28"/>
          <w:szCs w:val="28"/>
          <w:lang w:val="uk-UA"/>
        </w:rPr>
        <w:t xml:space="preserve">для фінансування інвестиційного проекту «Капітальний ремонт мереж вуличного освітлення в м. Лубни шляхом технічного переоснащення світильників на основі </w:t>
      </w:r>
      <w:r w:rsidRPr="00064765">
        <w:rPr>
          <w:b/>
          <w:sz w:val="28"/>
          <w:szCs w:val="28"/>
        </w:rPr>
        <w:t>LED</w:t>
      </w:r>
      <w:r w:rsidRPr="00064765">
        <w:rPr>
          <w:b/>
          <w:sz w:val="28"/>
          <w:szCs w:val="28"/>
          <w:lang w:val="uk-UA"/>
        </w:rPr>
        <w:t xml:space="preserve"> технологій та впровадження загально</w:t>
      </w:r>
      <w:r w:rsidRPr="00064765">
        <w:rPr>
          <w:b/>
          <w:spacing w:val="-4"/>
          <w:sz w:val="28"/>
          <w:szCs w:val="28"/>
          <w:lang w:val="uk-UA"/>
        </w:rPr>
        <w:t>міської системи управління освітленням вулиць</w:t>
      </w:r>
      <w:r w:rsidRPr="00064765">
        <w:rPr>
          <w:rStyle w:val="notranslate"/>
          <w:rFonts w:eastAsia="SimSun"/>
          <w:b/>
          <w:bCs/>
          <w:sz w:val="28"/>
          <w:szCs w:val="28"/>
          <w:lang w:val="uk-UA"/>
        </w:rPr>
        <w:t>»</w:t>
      </w:r>
    </w:p>
    <w:p w:rsidR="00427CF2" w:rsidRPr="002A793E" w:rsidRDefault="00427CF2" w:rsidP="009D6381">
      <w:pPr>
        <w:jc w:val="both"/>
        <w:rPr>
          <w:sz w:val="28"/>
          <w:szCs w:val="28"/>
          <w:lang w:val="uk-UA"/>
        </w:rPr>
      </w:pPr>
    </w:p>
    <w:p w:rsidR="00427CF2" w:rsidRPr="002A793E" w:rsidRDefault="009D6381" w:rsidP="009D6381">
      <w:pPr>
        <w:ind w:firstLine="708"/>
        <w:jc w:val="both"/>
        <w:rPr>
          <w:sz w:val="28"/>
          <w:szCs w:val="28"/>
          <w:lang w:val="uk-UA"/>
        </w:rPr>
      </w:pPr>
      <w:r w:rsidRPr="002F6BC2">
        <w:rPr>
          <w:sz w:val="28"/>
          <w:szCs w:val="28"/>
          <w:lang w:val="uk-UA"/>
        </w:rPr>
        <w:t>З метою фінансування інвестиційного проекту</w:t>
      </w:r>
      <w:r>
        <w:rPr>
          <w:sz w:val="28"/>
          <w:szCs w:val="28"/>
          <w:lang w:val="uk-UA"/>
        </w:rPr>
        <w:t xml:space="preserve"> </w:t>
      </w:r>
      <w:r w:rsidRPr="009D6381">
        <w:rPr>
          <w:sz w:val="28"/>
          <w:szCs w:val="28"/>
          <w:lang w:val="uk-UA"/>
        </w:rPr>
        <w:t xml:space="preserve">«Капітальний ремонт мереж вуличного освітлення в м. Лубни шляхом технічного переоснащення світильників на основі </w:t>
      </w:r>
      <w:r w:rsidRPr="009D6381">
        <w:rPr>
          <w:sz w:val="28"/>
          <w:szCs w:val="28"/>
        </w:rPr>
        <w:t>LED</w:t>
      </w:r>
      <w:r w:rsidRPr="009D6381">
        <w:rPr>
          <w:sz w:val="28"/>
          <w:szCs w:val="28"/>
          <w:lang w:val="uk-UA"/>
        </w:rPr>
        <w:t xml:space="preserve"> технологій та впровадження загально</w:t>
      </w:r>
      <w:r w:rsidRPr="009D6381">
        <w:rPr>
          <w:spacing w:val="-4"/>
          <w:sz w:val="28"/>
          <w:szCs w:val="28"/>
          <w:lang w:val="uk-UA"/>
        </w:rPr>
        <w:t>міської системи управління освітленням вулиць</w:t>
      </w:r>
      <w:r w:rsidRPr="009D6381">
        <w:rPr>
          <w:rStyle w:val="notranslate"/>
          <w:rFonts w:eastAsia="SimSun"/>
          <w:bCs/>
          <w:sz w:val="28"/>
          <w:szCs w:val="28"/>
          <w:lang w:val="uk-UA"/>
        </w:rPr>
        <w:t>»</w:t>
      </w:r>
      <w:r w:rsidR="00832853" w:rsidRPr="002A793E">
        <w:rPr>
          <w:sz w:val="28"/>
          <w:szCs w:val="28"/>
          <w:lang w:val="uk-UA"/>
        </w:rPr>
        <w:t xml:space="preserve">, </w:t>
      </w:r>
      <w:r w:rsidR="00427CF2" w:rsidRPr="002A793E">
        <w:rPr>
          <w:sz w:val="28"/>
          <w:szCs w:val="28"/>
          <w:lang w:val="uk-UA"/>
        </w:rPr>
        <w:t xml:space="preserve">керуючись </w:t>
      </w:r>
      <w:r w:rsidRPr="002F6BC2">
        <w:rPr>
          <w:sz w:val="28"/>
          <w:szCs w:val="28"/>
          <w:lang w:val="uk-UA"/>
        </w:rPr>
        <w:t>ст. 143 Конституції України, ст.ст. 16</w:t>
      </w:r>
      <w:r>
        <w:rPr>
          <w:sz w:val="28"/>
          <w:szCs w:val="28"/>
          <w:lang w:val="uk-UA"/>
        </w:rPr>
        <w:t xml:space="preserve"> та</w:t>
      </w:r>
      <w:r w:rsidRPr="002F6BC2">
        <w:rPr>
          <w:sz w:val="28"/>
          <w:szCs w:val="28"/>
          <w:lang w:val="uk-UA"/>
        </w:rPr>
        <w:t xml:space="preserve"> 74 Бюджетного Кодексу України, п. 26 </w:t>
      </w:r>
      <w:r>
        <w:rPr>
          <w:sz w:val="28"/>
          <w:szCs w:val="28"/>
          <w:lang w:val="uk-UA"/>
        </w:rPr>
        <w:t>та</w:t>
      </w:r>
      <w:r w:rsidRPr="002F6BC2">
        <w:rPr>
          <w:sz w:val="28"/>
          <w:szCs w:val="28"/>
          <w:lang w:val="uk-UA"/>
        </w:rPr>
        <w:t xml:space="preserve"> п. 27 ч. 1 ст. 26 Закону України «Про місцеве самоврядування в Україні»</w:t>
      </w:r>
      <w:r w:rsidR="00427CF2" w:rsidRPr="002A793E">
        <w:rPr>
          <w:sz w:val="28"/>
          <w:szCs w:val="28"/>
          <w:lang w:val="uk-UA"/>
        </w:rPr>
        <w:t>,</w:t>
      </w:r>
    </w:p>
    <w:p w:rsidR="0098120C" w:rsidRPr="002A793E" w:rsidRDefault="0098120C" w:rsidP="009D6381">
      <w:pPr>
        <w:pStyle w:val="a7"/>
        <w:spacing w:before="0" w:line="240" w:lineRule="auto"/>
      </w:pPr>
    </w:p>
    <w:p w:rsidR="00F679F4" w:rsidRPr="002A793E" w:rsidRDefault="00F679F4" w:rsidP="009D6381">
      <w:pPr>
        <w:jc w:val="center"/>
        <w:rPr>
          <w:b/>
          <w:bCs/>
          <w:sz w:val="28"/>
          <w:szCs w:val="28"/>
          <w:lang w:val="uk-UA"/>
        </w:rPr>
      </w:pPr>
      <w:r w:rsidRPr="002A793E">
        <w:rPr>
          <w:b/>
          <w:bCs/>
          <w:sz w:val="28"/>
          <w:szCs w:val="28"/>
          <w:lang w:val="uk-UA"/>
        </w:rPr>
        <w:t xml:space="preserve">міська рада </w:t>
      </w:r>
      <w:r w:rsidR="002D2528" w:rsidRPr="002A793E">
        <w:rPr>
          <w:b/>
          <w:bCs/>
          <w:sz w:val="28"/>
          <w:szCs w:val="28"/>
          <w:lang w:val="uk-UA"/>
        </w:rPr>
        <w:t xml:space="preserve"> </w:t>
      </w:r>
      <w:r w:rsidRPr="002A793E">
        <w:rPr>
          <w:b/>
          <w:bCs/>
          <w:sz w:val="28"/>
          <w:szCs w:val="28"/>
          <w:lang w:val="uk-UA"/>
        </w:rPr>
        <w:t>в и р і ш и л а:</w:t>
      </w:r>
    </w:p>
    <w:p w:rsidR="00B40412" w:rsidRPr="002A793E" w:rsidRDefault="00B40412" w:rsidP="009D6381">
      <w:pPr>
        <w:jc w:val="both"/>
        <w:rPr>
          <w:sz w:val="28"/>
          <w:szCs w:val="28"/>
          <w:lang w:val="uk-UA"/>
        </w:rPr>
      </w:pPr>
    </w:p>
    <w:p w:rsidR="00832853" w:rsidRDefault="009D6381" w:rsidP="009D6381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2F6BC2">
        <w:rPr>
          <w:sz w:val="28"/>
          <w:szCs w:val="28"/>
          <w:lang w:val="uk-UA"/>
        </w:rPr>
        <w:t xml:space="preserve">Здійснити </w:t>
      </w:r>
      <w:r w:rsidR="00903A15" w:rsidRPr="009D6381">
        <w:rPr>
          <w:sz w:val="28"/>
          <w:szCs w:val="28"/>
          <w:lang w:val="uk-UA"/>
        </w:rPr>
        <w:t xml:space="preserve">залучення </w:t>
      </w:r>
      <w:r w:rsidR="00903A15">
        <w:rPr>
          <w:sz w:val="28"/>
          <w:szCs w:val="28"/>
          <w:lang w:val="uk-UA"/>
        </w:rPr>
        <w:t>гран</w:t>
      </w:r>
      <w:r w:rsidR="00903A15" w:rsidRPr="009D6381">
        <w:rPr>
          <w:sz w:val="28"/>
          <w:szCs w:val="28"/>
          <w:lang w:val="uk-UA"/>
        </w:rPr>
        <w:t xml:space="preserve">ту </w:t>
      </w:r>
      <w:r w:rsidR="00903A15">
        <w:rPr>
          <w:sz w:val="28"/>
          <w:szCs w:val="28"/>
          <w:lang w:val="uk-UA"/>
        </w:rPr>
        <w:t>Фонду</w:t>
      </w:r>
      <w:r w:rsidR="00903A15" w:rsidRPr="009D6381">
        <w:rPr>
          <w:sz w:val="28"/>
          <w:szCs w:val="28"/>
          <w:lang w:val="uk-UA"/>
        </w:rPr>
        <w:t xml:space="preserve"> </w:t>
      </w:r>
      <w:r w:rsidR="00903A15">
        <w:rPr>
          <w:sz w:val="28"/>
          <w:szCs w:val="28"/>
          <w:lang w:val="uk-UA"/>
        </w:rPr>
        <w:t xml:space="preserve">Е5Р </w:t>
      </w:r>
      <w:r w:rsidRPr="002F6BC2">
        <w:rPr>
          <w:sz w:val="28"/>
          <w:szCs w:val="28"/>
          <w:lang w:val="uk-UA"/>
        </w:rPr>
        <w:t>на наступних умовах</w:t>
      </w:r>
      <w:r>
        <w:rPr>
          <w:sz w:val="28"/>
          <w:szCs w:val="28"/>
          <w:lang w:val="uk-UA"/>
        </w:rPr>
        <w:t>:</w:t>
      </w:r>
    </w:p>
    <w:p w:rsidR="004740D8" w:rsidRDefault="004740D8" w:rsidP="004740D8">
      <w:pPr>
        <w:tabs>
          <w:tab w:val="left" w:pos="1080"/>
        </w:tabs>
        <w:jc w:val="both"/>
        <w:rPr>
          <w:sz w:val="28"/>
          <w:szCs w:val="28"/>
          <w:lang w:val="uk-UA"/>
        </w:rPr>
      </w:pPr>
    </w:p>
    <w:p w:rsidR="009D6381" w:rsidRDefault="009D6381" w:rsidP="00EC717F">
      <w:pPr>
        <w:pStyle w:val="a8"/>
        <w:numPr>
          <w:ilvl w:val="1"/>
          <w:numId w:val="6"/>
        </w:numPr>
        <w:tabs>
          <w:tab w:val="left" w:pos="1260"/>
        </w:tabs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Pr="002F6BC2">
        <w:rPr>
          <w:sz w:val="28"/>
          <w:szCs w:val="28"/>
          <w:lang w:val="uk-UA"/>
        </w:rPr>
        <w:t xml:space="preserve">ета </w:t>
      </w:r>
      <w:r w:rsidR="00903A15" w:rsidRPr="009D6381">
        <w:rPr>
          <w:sz w:val="28"/>
          <w:szCs w:val="28"/>
          <w:lang w:val="uk-UA"/>
        </w:rPr>
        <w:t xml:space="preserve">залучення </w:t>
      </w:r>
      <w:r w:rsidR="00903A15">
        <w:rPr>
          <w:sz w:val="28"/>
          <w:szCs w:val="28"/>
          <w:lang w:val="uk-UA"/>
        </w:rPr>
        <w:t>гран</w:t>
      </w:r>
      <w:r w:rsidR="00903A15" w:rsidRPr="009D6381">
        <w:rPr>
          <w:sz w:val="28"/>
          <w:szCs w:val="28"/>
          <w:lang w:val="uk-UA"/>
        </w:rPr>
        <w:t>ту</w:t>
      </w:r>
      <w:r w:rsidRPr="002F6BC2">
        <w:rPr>
          <w:sz w:val="28"/>
          <w:szCs w:val="28"/>
          <w:lang w:val="uk-UA"/>
        </w:rPr>
        <w:t xml:space="preserve"> – фінансування впровадження заходів проекту</w:t>
      </w:r>
      <w:r>
        <w:rPr>
          <w:sz w:val="28"/>
          <w:szCs w:val="28"/>
          <w:lang w:val="uk-UA"/>
        </w:rPr>
        <w:t xml:space="preserve"> </w:t>
      </w:r>
      <w:r w:rsidRPr="009D6381">
        <w:rPr>
          <w:sz w:val="28"/>
          <w:szCs w:val="28"/>
          <w:lang w:val="uk-UA"/>
        </w:rPr>
        <w:t xml:space="preserve">«Капітальний ремонт мереж вуличного освітлення в м. Лубни шляхом технічного переоснащення світильників на основі </w:t>
      </w:r>
      <w:r w:rsidRPr="009D6381">
        <w:rPr>
          <w:sz w:val="28"/>
          <w:szCs w:val="28"/>
        </w:rPr>
        <w:t>LED</w:t>
      </w:r>
      <w:r w:rsidRPr="009D6381">
        <w:rPr>
          <w:sz w:val="28"/>
          <w:szCs w:val="28"/>
          <w:lang w:val="uk-UA"/>
        </w:rPr>
        <w:t xml:space="preserve"> технологій та впровадження загально</w:t>
      </w:r>
      <w:r w:rsidRPr="009D6381">
        <w:rPr>
          <w:spacing w:val="-4"/>
          <w:sz w:val="28"/>
          <w:szCs w:val="28"/>
          <w:lang w:val="uk-UA"/>
        </w:rPr>
        <w:t>міської системи управління освітленням вулиць</w:t>
      </w:r>
      <w:r w:rsidRPr="009D6381">
        <w:rPr>
          <w:rStyle w:val="notranslate"/>
          <w:rFonts w:eastAsia="SimSun"/>
          <w:bCs/>
          <w:sz w:val="28"/>
          <w:szCs w:val="28"/>
          <w:lang w:val="uk-UA"/>
        </w:rPr>
        <w:t>»</w:t>
      </w:r>
      <w:r>
        <w:rPr>
          <w:rStyle w:val="notranslate"/>
          <w:rFonts w:eastAsia="SimSun"/>
          <w:bCs/>
          <w:sz w:val="28"/>
          <w:szCs w:val="28"/>
          <w:lang w:val="uk-UA"/>
        </w:rPr>
        <w:t>.</w:t>
      </w:r>
    </w:p>
    <w:p w:rsidR="009D6381" w:rsidRDefault="00493FFB" w:rsidP="00EC717F">
      <w:pPr>
        <w:pStyle w:val="a8"/>
        <w:numPr>
          <w:ilvl w:val="1"/>
          <w:numId w:val="6"/>
        </w:numPr>
        <w:tabs>
          <w:tab w:val="left" w:pos="1260"/>
        </w:tabs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Форма здійснення </w:t>
      </w:r>
      <w:r w:rsidR="00903A15" w:rsidRPr="009D6381">
        <w:rPr>
          <w:sz w:val="28"/>
          <w:szCs w:val="28"/>
          <w:lang w:val="uk-UA"/>
        </w:rPr>
        <w:t xml:space="preserve">залучення </w:t>
      </w:r>
      <w:r w:rsidR="00903A15">
        <w:rPr>
          <w:sz w:val="28"/>
          <w:szCs w:val="28"/>
          <w:lang w:val="uk-UA"/>
        </w:rPr>
        <w:t>гран</w:t>
      </w:r>
      <w:r w:rsidR="00903A15" w:rsidRPr="009D6381">
        <w:rPr>
          <w:sz w:val="28"/>
          <w:szCs w:val="28"/>
          <w:lang w:val="uk-UA"/>
        </w:rPr>
        <w:t>ту</w:t>
      </w:r>
      <w:r>
        <w:rPr>
          <w:sz w:val="28"/>
          <w:szCs w:val="28"/>
          <w:lang w:val="uk-UA"/>
        </w:rPr>
        <w:t xml:space="preserve"> – укладення договору </w:t>
      </w:r>
      <w:r w:rsidR="00903A15">
        <w:rPr>
          <w:sz w:val="28"/>
          <w:szCs w:val="28"/>
          <w:lang w:val="uk-UA"/>
        </w:rPr>
        <w:t xml:space="preserve">про грант </w:t>
      </w:r>
      <w:r>
        <w:rPr>
          <w:sz w:val="28"/>
          <w:szCs w:val="28"/>
          <w:lang w:val="uk-UA"/>
        </w:rPr>
        <w:t>з</w:t>
      </w:r>
      <w:r w:rsidRPr="009E4BB0">
        <w:rPr>
          <w:sz w:val="28"/>
          <w:szCs w:val="28"/>
          <w:lang w:val="uk-UA"/>
        </w:rPr>
        <w:t xml:space="preserve"> міжнародн</w:t>
      </w:r>
      <w:r>
        <w:rPr>
          <w:sz w:val="28"/>
          <w:szCs w:val="28"/>
          <w:lang w:val="uk-UA"/>
        </w:rPr>
        <w:t>ою</w:t>
      </w:r>
      <w:r w:rsidRPr="009E4BB0">
        <w:rPr>
          <w:sz w:val="28"/>
          <w:szCs w:val="28"/>
          <w:lang w:val="uk-UA"/>
        </w:rPr>
        <w:t xml:space="preserve"> фінансов</w:t>
      </w:r>
      <w:r>
        <w:rPr>
          <w:sz w:val="28"/>
          <w:szCs w:val="28"/>
          <w:lang w:val="uk-UA"/>
        </w:rPr>
        <w:t>ою</w:t>
      </w:r>
      <w:r w:rsidRPr="009E4BB0">
        <w:rPr>
          <w:sz w:val="28"/>
          <w:szCs w:val="28"/>
          <w:lang w:val="uk-UA"/>
        </w:rPr>
        <w:t xml:space="preserve"> організаці</w:t>
      </w:r>
      <w:r>
        <w:rPr>
          <w:sz w:val="28"/>
          <w:szCs w:val="28"/>
          <w:lang w:val="uk-UA"/>
        </w:rPr>
        <w:t>єю</w:t>
      </w:r>
      <w:r w:rsidR="00BB60F6" w:rsidRPr="00BB60F6">
        <w:rPr>
          <w:sz w:val="28"/>
          <w:szCs w:val="28"/>
          <w:lang w:val="uk-UA"/>
        </w:rPr>
        <w:t xml:space="preserve"> </w:t>
      </w:r>
      <w:r w:rsidR="00BB60F6" w:rsidRPr="002F6BC2">
        <w:rPr>
          <w:sz w:val="28"/>
          <w:szCs w:val="28"/>
          <w:lang w:val="uk-UA"/>
        </w:rPr>
        <w:t>Північн</w:t>
      </w:r>
      <w:r w:rsidR="00BB60F6">
        <w:rPr>
          <w:sz w:val="28"/>
          <w:szCs w:val="28"/>
          <w:lang w:val="uk-UA"/>
        </w:rPr>
        <w:t>а</w:t>
      </w:r>
      <w:r w:rsidR="00BB60F6" w:rsidRPr="002F6BC2">
        <w:rPr>
          <w:sz w:val="28"/>
          <w:szCs w:val="28"/>
          <w:lang w:val="uk-UA"/>
        </w:rPr>
        <w:t xml:space="preserve"> екологічн</w:t>
      </w:r>
      <w:r w:rsidR="00BB60F6">
        <w:rPr>
          <w:sz w:val="28"/>
          <w:szCs w:val="28"/>
          <w:lang w:val="uk-UA"/>
        </w:rPr>
        <w:t>а</w:t>
      </w:r>
      <w:r w:rsidR="00BB60F6" w:rsidRPr="002F6BC2">
        <w:rPr>
          <w:sz w:val="28"/>
          <w:szCs w:val="28"/>
          <w:lang w:val="uk-UA"/>
        </w:rPr>
        <w:t xml:space="preserve"> фінансов</w:t>
      </w:r>
      <w:r w:rsidR="00BB60F6">
        <w:rPr>
          <w:sz w:val="28"/>
          <w:szCs w:val="28"/>
          <w:lang w:val="uk-UA"/>
        </w:rPr>
        <w:t>а</w:t>
      </w:r>
      <w:r w:rsidR="00BB60F6" w:rsidRPr="002F6BC2">
        <w:rPr>
          <w:sz w:val="28"/>
          <w:szCs w:val="28"/>
          <w:lang w:val="uk-UA"/>
        </w:rPr>
        <w:t xml:space="preserve"> корпораці</w:t>
      </w:r>
      <w:r w:rsidR="00BB60F6">
        <w:rPr>
          <w:sz w:val="28"/>
          <w:szCs w:val="28"/>
          <w:lang w:val="uk-UA"/>
        </w:rPr>
        <w:t>я</w:t>
      </w:r>
      <w:r w:rsidR="00BB60F6" w:rsidRPr="002F6BC2">
        <w:rPr>
          <w:sz w:val="28"/>
          <w:szCs w:val="28"/>
          <w:lang w:val="uk-UA"/>
        </w:rPr>
        <w:t xml:space="preserve"> (</w:t>
      </w:r>
      <w:r w:rsidR="00BB60F6" w:rsidRPr="002F6BC2">
        <w:rPr>
          <w:bCs/>
          <w:sz w:val="28"/>
          <w:szCs w:val="28"/>
          <w:lang w:val="uk-UA"/>
        </w:rPr>
        <w:t>НЕФКО</w:t>
      </w:r>
      <w:r w:rsidR="00BB60F6" w:rsidRPr="002F6BC2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493FFB" w:rsidRDefault="00493FFB" w:rsidP="00EC717F">
      <w:pPr>
        <w:pStyle w:val="a8"/>
        <w:numPr>
          <w:ilvl w:val="1"/>
          <w:numId w:val="6"/>
        </w:numPr>
        <w:tabs>
          <w:tab w:val="left" w:pos="1260"/>
        </w:tabs>
        <w:ind w:left="0" w:firstLine="720"/>
        <w:jc w:val="both"/>
        <w:rPr>
          <w:sz w:val="28"/>
          <w:szCs w:val="28"/>
          <w:lang w:val="uk-UA"/>
        </w:rPr>
      </w:pPr>
      <w:r w:rsidRPr="00493FFB">
        <w:rPr>
          <w:sz w:val="28"/>
          <w:szCs w:val="28"/>
          <w:lang w:val="uk-UA"/>
        </w:rPr>
        <w:t xml:space="preserve">Розмір та валюта </w:t>
      </w:r>
      <w:r w:rsidR="00903A15">
        <w:rPr>
          <w:sz w:val="28"/>
          <w:szCs w:val="28"/>
          <w:lang w:val="uk-UA"/>
        </w:rPr>
        <w:t>гранту</w:t>
      </w:r>
      <w:r w:rsidRPr="00493FFB">
        <w:rPr>
          <w:sz w:val="28"/>
          <w:szCs w:val="28"/>
          <w:lang w:val="uk-UA"/>
        </w:rPr>
        <w:t xml:space="preserve"> – </w:t>
      </w:r>
      <w:r w:rsidR="00903A15">
        <w:rPr>
          <w:rFonts w:eastAsia="MS Mincho"/>
          <w:sz w:val="28"/>
          <w:szCs w:val="28"/>
          <w:lang w:val="uk-UA" w:eastAsia="ja-JP"/>
        </w:rPr>
        <w:t>70</w:t>
      </w:r>
      <w:r>
        <w:rPr>
          <w:rFonts w:eastAsia="MS Mincho"/>
          <w:sz w:val="28"/>
          <w:szCs w:val="28"/>
          <w:lang w:eastAsia="ja-JP"/>
        </w:rPr>
        <w:t> </w:t>
      </w:r>
      <w:r w:rsidRPr="00903A15">
        <w:rPr>
          <w:rFonts w:eastAsia="MS Mincho"/>
          <w:sz w:val="28"/>
          <w:szCs w:val="28"/>
          <w:lang w:val="uk-UA" w:eastAsia="ja-JP"/>
        </w:rPr>
        <w:t>83</w:t>
      </w:r>
      <w:r w:rsidR="00903A15">
        <w:rPr>
          <w:rFonts w:eastAsia="MS Mincho"/>
          <w:sz w:val="28"/>
          <w:szCs w:val="28"/>
          <w:lang w:val="uk-UA" w:eastAsia="ja-JP"/>
        </w:rPr>
        <w:t>6</w:t>
      </w:r>
      <w:r>
        <w:rPr>
          <w:rFonts w:eastAsia="MS Mincho"/>
          <w:sz w:val="28"/>
          <w:szCs w:val="28"/>
          <w:lang w:val="uk-UA" w:eastAsia="ja-JP"/>
        </w:rPr>
        <w:t>,00</w:t>
      </w:r>
      <w:r w:rsidR="00206D61">
        <w:rPr>
          <w:rFonts w:eastAsia="MS Mincho"/>
          <w:sz w:val="28"/>
          <w:szCs w:val="28"/>
          <w:lang w:eastAsia="ja-JP"/>
        </w:rPr>
        <w:t> </w:t>
      </w:r>
      <w:r w:rsidR="00903A15">
        <w:rPr>
          <w:sz w:val="28"/>
          <w:szCs w:val="28"/>
          <w:lang w:val="uk-UA"/>
        </w:rPr>
        <w:t>євро</w:t>
      </w:r>
      <w:r w:rsidRPr="002F6BC2">
        <w:rPr>
          <w:sz w:val="28"/>
          <w:szCs w:val="28"/>
          <w:lang w:val="uk-UA"/>
        </w:rPr>
        <w:t xml:space="preserve"> (</w:t>
      </w:r>
      <w:r w:rsidR="00903A15">
        <w:rPr>
          <w:sz w:val="28"/>
          <w:szCs w:val="28"/>
          <w:lang w:val="uk-UA"/>
        </w:rPr>
        <w:t>сімдесят</w:t>
      </w:r>
      <w:r>
        <w:rPr>
          <w:sz w:val="28"/>
          <w:szCs w:val="28"/>
          <w:lang w:val="uk-UA"/>
        </w:rPr>
        <w:t xml:space="preserve"> тисяч вісімсот </w:t>
      </w:r>
      <w:r w:rsidR="00903A15">
        <w:rPr>
          <w:sz w:val="28"/>
          <w:szCs w:val="28"/>
          <w:lang w:val="uk-UA"/>
        </w:rPr>
        <w:t>три</w:t>
      </w:r>
      <w:r>
        <w:rPr>
          <w:sz w:val="28"/>
          <w:szCs w:val="28"/>
          <w:lang w:val="uk-UA"/>
        </w:rPr>
        <w:t xml:space="preserve">дцять </w:t>
      </w:r>
      <w:r w:rsidR="00903A15">
        <w:rPr>
          <w:sz w:val="28"/>
          <w:szCs w:val="28"/>
          <w:lang w:val="uk-UA"/>
        </w:rPr>
        <w:t>шість</w:t>
      </w:r>
      <w:r>
        <w:rPr>
          <w:sz w:val="28"/>
          <w:szCs w:val="28"/>
          <w:lang w:val="uk-UA"/>
        </w:rPr>
        <w:t xml:space="preserve"> </w:t>
      </w:r>
      <w:r w:rsidR="00903A15">
        <w:rPr>
          <w:sz w:val="28"/>
          <w:szCs w:val="28"/>
          <w:lang w:val="uk-UA"/>
        </w:rPr>
        <w:t>євро</w:t>
      </w:r>
      <w:r w:rsidRPr="002F6BC2">
        <w:rPr>
          <w:sz w:val="28"/>
          <w:szCs w:val="28"/>
          <w:lang w:val="uk-UA"/>
        </w:rPr>
        <w:t xml:space="preserve"> 00</w:t>
      </w:r>
      <w:r w:rsidR="00903A15">
        <w:rPr>
          <w:sz w:val="28"/>
          <w:szCs w:val="28"/>
          <w:lang w:val="uk-UA"/>
        </w:rPr>
        <w:t>/100</w:t>
      </w:r>
      <w:r w:rsidRPr="002F6BC2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493FFB" w:rsidRDefault="00EC717F" w:rsidP="00EC717F">
      <w:pPr>
        <w:pStyle w:val="a8"/>
        <w:numPr>
          <w:ilvl w:val="1"/>
          <w:numId w:val="6"/>
        </w:numPr>
        <w:tabs>
          <w:tab w:val="left" w:pos="1260"/>
        </w:tabs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Грант надається в євро та буде сплачуватися </w:t>
      </w:r>
      <w:proofErr w:type="spellStart"/>
      <w:r>
        <w:rPr>
          <w:sz w:val="28"/>
          <w:szCs w:val="28"/>
          <w:lang w:val="uk-UA"/>
        </w:rPr>
        <w:t>грантодавцем</w:t>
      </w:r>
      <w:proofErr w:type="spellEnd"/>
      <w:r>
        <w:rPr>
          <w:sz w:val="28"/>
          <w:szCs w:val="28"/>
          <w:lang w:val="uk-UA"/>
        </w:rPr>
        <w:t xml:space="preserve"> безпосередньо компаніям-постачальникам</w:t>
      </w:r>
      <w:r w:rsidR="00C62E33">
        <w:rPr>
          <w:sz w:val="28"/>
          <w:szCs w:val="28"/>
          <w:lang w:val="uk-UA"/>
        </w:rPr>
        <w:t>.</w:t>
      </w:r>
    </w:p>
    <w:p w:rsidR="004740D8" w:rsidRPr="004740D8" w:rsidRDefault="004740D8" w:rsidP="004740D8">
      <w:pPr>
        <w:jc w:val="both"/>
        <w:rPr>
          <w:sz w:val="28"/>
          <w:szCs w:val="28"/>
          <w:lang w:val="uk-UA"/>
        </w:rPr>
      </w:pPr>
    </w:p>
    <w:p w:rsidR="00FF4DED" w:rsidRDefault="00FF4DED" w:rsidP="009D6381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2F6BC2">
        <w:rPr>
          <w:sz w:val="28"/>
          <w:szCs w:val="28"/>
          <w:lang w:val="uk-UA"/>
        </w:rPr>
        <w:t xml:space="preserve">Спрямувати кошти </w:t>
      </w:r>
      <w:r w:rsidR="00EC717F">
        <w:rPr>
          <w:sz w:val="28"/>
          <w:szCs w:val="28"/>
          <w:lang w:val="uk-UA"/>
        </w:rPr>
        <w:t>гран</w:t>
      </w:r>
      <w:r w:rsidRPr="002F6BC2">
        <w:rPr>
          <w:sz w:val="28"/>
          <w:szCs w:val="28"/>
          <w:lang w:val="uk-UA"/>
        </w:rPr>
        <w:t>ту на фінансування інвестиційного проекту «</w:t>
      </w:r>
      <w:r w:rsidRPr="009D6381">
        <w:rPr>
          <w:sz w:val="28"/>
          <w:szCs w:val="28"/>
          <w:lang w:val="uk-UA"/>
        </w:rPr>
        <w:t xml:space="preserve">Капітальний ремонт мереж вуличного освітлення в м. Лубни шляхом </w:t>
      </w:r>
      <w:r w:rsidRPr="009D6381">
        <w:rPr>
          <w:sz w:val="28"/>
          <w:szCs w:val="28"/>
          <w:lang w:val="uk-UA"/>
        </w:rPr>
        <w:lastRenderedPageBreak/>
        <w:t xml:space="preserve">технічного переоснащення світильників на основі </w:t>
      </w:r>
      <w:r w:rsidRPr="009D6381">
        <w:rPr>
          <w:sz w:val="28"/>
          <w:szCs w:val="28"/>
        </w:rPr>
        <w:t>LED</w:t>
      </w:r>
      <w:r w:rsidRPr="009D6381">
        <w:rPr>
          <w:sz w:val="28"/>
          <w:szCs w:val="28"/>
          <w:lang w:val="uk-UA"/>
        </w:rPr>
        <w:t xml:space="preserve"> технологій та впровадження загально</w:t>
      </w:r>
      <w:r w:rsidRPr="009D6381">
        <w:rPr>
          <w:spacing w:val="-4"/>
          <w:sz w:val="28"/>
          <w:szCs w:val="28"/>
          <w:lang w:val="uk-UA"/>
        </w:rPr>
        <w:t>міської системи управління освітленням вулиць</w:t>
      </w:r>
      <w:r w:rsidRPr="002F6BC2">
        <w:rPr>
          <w:sz w:val="28"/>
          <w:szCs w:val="28"/>
          <w:lang w:val="uk-UA"/>
        </w:rPr>
        <w:t xml:space="preserve">» </w:t>
      </w:r>
      <w:r w:rsidRPr="00FF4DED">
        <w:rPr>
          <w:sz w:val="28"/>
          <w:szCs w:val="28"/>
          <w:lang w:val="uk-UA"/>
        </w:rPr>
        <w:t xml:space="preserve">загальною вартістю </w:t>
      </w:r>
      <w:r w:rsidR="00BB60F6" w:rsidRPr="00FF4DED">
        <w:rPr>
          <w:iCs/>
          <w:sz w:val="28"/>
          <w:szCs w:val="28"/>
          <w:lang w:val="uk-UA" w:eastAsia="uk-UA"/>
        </w:rPr>
        <w:t>8 377 032</w:t>
      </w:r>
      <w:r w:rsidR="00BB60F6" w:rsidRPr="00FF4DED">
        <w:rPr>
          <w:sz w:val="28"/>
          <w:szCs w:val="28"/>
          <w:lang w:val="uk-UA"/>
        </w:rPr>
        <w:t>,00</w:t>
      </w:r>
      <w:r w:rsidR="00BB60F6" w:rsidRPr="00FF4DED">
        <w:rPr>
          <w:iCs/>
          <w:sz w:val="28"/>
          <w:szCs w:val="28"/>
          <w:lang w:val="uk-UA" w:eastAsia="uk-UA"/>
        </w:rPr>
        <w:t> </w:t>
      </w:r>
      <w:r w:rsidR="00BB60F6" w:rsidRPr="00FF4DED">
        <w:rPr>
          <w:bCs/>
          <w:sz w:val="28"/>
          <w:szCs w:val="28"/>
          <w:lang w:val="uk-UA"/>
        </w:rPr>
        <w:t>грн. (вісім мільйонів триста сімдесят сім</w:t>
      </w:r>
      <w:r w:rsidR="00BB60F6">
        <w:rPr>
          <w:bCs/>
          <w:sz w:val="28"/>
          <w:szCs w:val="28"/>
          <w:lang w:val="uk-UA"/>
        </w:rPr>
        <w:t xml:space="preserve"> тисяч тридцять дві </w:t>
      </w:r>
      <w:r w:rsidR="00BB60F6" w:rsidRPr="002F6BC2">
        <w:rPr>
          <w:sz w:val="28"/>
          <w:szCs w:val="28"/>
          <w:lang w:val="uk-UA"/>
        </w:rPr>
        <w:t>грив</w:t>
      </w:r>
      <w:r w:rsidR="00BB60F6">
        <w:rPr>
          <w:sz w:val="28"/>
          <w:szCs w:val="28"/>
          <w:lang w:val="uk-UA"/>
        </w:rPr>
        <w:t>ні</w:t>
      </w:r>
      <w:r w:rsidR="00BB60F6" w:rsidRPr="002F6BC2">
        <w:rPr>
          <w:sz w:val="28"/>
          <w:szCs w:val="28"/>
          <w:lang w:val="uk-UA"/>
        </w:rPr>
        <w:t xml:space="preserve"> 00 копійок</w:t>
      </w:r>
      <w:r w:rsidR="00BB60F6" w:rsidRPr="002F6BC2">
        <w:rPr>
          <w:bCs/>
          <w:sz w:val="28"/>
          <w:szCs w:val="28"/>
          <w:lang w:val="uk-UA"/>
        </w:rPr>
        <w:t>)</w:t>
      </w:r>
      <w:r w:rsidRPr="002F6BC2">
        <w:rPr>
          <w:sz w:val="28"/>
          <w:szCs w:val="28"/>
          <w:lang w:val="uk-UA"/>
        </w:rPr>
        <w:t xml:space="preserve">, який передбачає комплекс заходів щодо </w:t>
      </w:r>
      <w:r>
        <w:rPr>
          <w:color w:val="231F20"/>
          <w:sz w:val="28"/>
          <w:szCs w:val="28"/>
          <w:lang w:val="uk-UA"/>
        </w:rPr>
        <w:t xml:space="preserve">заміни 1 000 світильників на </w:t>
      </w:r>
      <w:r>
        <w:rPr>
          <w:color w:val="231F20"/>
          <w:sz w:val="28"/>
          <w:szCs w:val="28"/>
        </w:rPr>
        <w:t>LED</w:t>
      </w:r>
      <w:r w:rsidRPr="0099020D">
        <w:rPr>
          <w:color w:val="231F20"/>
          <w:sz w:val="28"/>
          <w:szCs w:val="28"/>
          <w:lang w:val="uk-UA"/>
        </w:rPr>
        <w:t xml:space="preserve">, </w:t>
      </w:r>
      <w:r>
        <w:rPr>
          <w:color w:val="231F20"/>
          <w:sz w:val="28"/>
          <w:szCs w:val="28"/>
          <w:lang w:val="uk-UA"/>
        </w:rPr>
        <w:t xml:space="preserve">встановлення 20 нових та модернізація 41 існуючих шаф управління, заміни 50 бетонних та 19 металевих стовпів, впровадження </w:t>
      </w:r>
      <w:r w:rsidRPr="0099020D">
        <w:rPr>
          <w:sz w:val="28"/>
          <w:szCs w:val="28"/>
          <w:lang w:val="uk-UA"/>
        </w:rPr>
        <w:t>загально</w:t>
      </w:r>
      <w:r w:rsidRPr="0099020D">
        <w:rPr>
          <w:spacing w:val="-4"/>
          <w:sz w:val="28"/>
          <w:szCs w:val="28"/>
          <w:lang w:val="uk-UA"/>
        </w:rPr>
        <w:t xml:space="preserve">міської системи управління </w:t>
      </w:r>
      <w:r>
        <w:rPr>
          <w:spacing w:val="-4"/>
          <w:sz w:val="28"/>
          <w:szCs w:val="28"/>
          <w:lang w:val="uk-UA"/>
        </w:rPr>
        <w:t xml:space="preserve">вуличним </w:t>
      </w:r>
      <w:r w:rsidRPr="0099020D">
        <w:rPr>
          <w:spacing w:val="-4"/>
          <w:sz w:val="28"/>
          <w:szCs w:val="28"/>
          <w:lang w:val="uk-UA"/>
        </w:rPr>
        <w:t>освітленням</w:t>
      </w:r>
      <w:r w:rsidRPr="002F6BC2">
        <w:rPr>
          <w:sz w:val="28"/>
          <w:szCs w:val="28"/>
          <w:lang w:val="uk-UA"/>
        </w:rPr>
        <w:t>.</w:t>
      </w:r>
    </w:p>
    <w:p w:rsidR="004740D8" w:rsidRDefault="004740D8" w:rsidP="004740D8">
      <w:pPr>
        <w:tabs>
          <w:tab w:val="left" w:pos="1080"/>
        </w:tabs>
        <w:jc w:val="both"/>
        <w:rPr>
          <w:sz w:val="28"/>
          <w:szCs w:val="28"/>
          <w:lang w:val="uk-UA"/>
        </w:rPr>
      </w:pPr>
    </w:p>
    <w:p w:rsidR="00832853" w:rsidRPr="00FF4DED" w:rsidRDefault="00832853" w:rsidP="009D6381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FF4DED">
        <w:rPr>
          <w:sz w:val="28"/>
          <w:szCs w:val="28"/>
          <w:lang w:val="uk-UA"/>
        </w:rPr>
        <w:t xml:space="preserve">Контроль за виконанням рішення покласти на </w:t>
      </w:r>
      <w:r w:rsidR="00FF4DED" w:rsidRPr="00FF4DED">
        <w:rPr>
          <w:sz w:val="28"/>
          <w:szCs w:val="28"/>
          <w:lang w:val="uk-UA"/>
        </w:rPr>
        <w:t xml:space="preserve">міського голову Грицаєнка О.П., </w:t>
      </w:r>
      <w:r w:rsidR="00E00CC7">
        <w:rPr>
          <w:sz w:val="28"/>
          <w:szCs w:val="28"/>
          <w:lang w:val="uk-UA"/>
        </w:rPr>
        <w:t xml:space="preserve">першого </w:t>
      </w:r>
      <w:r w:rsidRPr="00FF4DED">
        <w:rPr>
          <w:sz w:val="28"/>
          <w:szCs w:val="28"/>
          <w:lang w:val="uk-UA"/>
        </w:rPr>
        <w:t xml:space="preserve">заступника міського голови </w:t>
      </w:r>
      <w:r w:rsidR="00E00CC7">
        <w:rPr>
          <w:sz w:val="28"/>
          <w:szCs w:val="28"/>
          <w:lang w:val="uk-UA"/>
        </w:rPr>
        <w:t>Шингарія</w:t>
      </w:r>
      <w:r w:rsidR="00AC03BC" w:rsidRPr="00FF4DED">
        <w:rPr>
          <w:sz w:val="28"/>
          <w:szCs w:val="28"/>
          <w:lang w:val="uk-UA"/>
        </w:rPr>
        <w:t> </w:t>
      </w:r>
      <w:r w:rsidR="00E00CC7">
        <w:rPr>
          <w:sz w:val="28"/>
          <w:szCs w:val="28"/>
          <w:lang w:val="uk-UA"/>
        </w:rPr>
        <w:t>О</w:t>
      </w:r>
      <w:r w:rsidRPr="00FF4DED">
        <w:rPr>
          <w:sz w:val="28"/>
          <w:szCs w:val="28"/>
          <w:lang w:val="uk-UA"/>
        </w:rPr>
        <w:t xml:space="preserve">.І. та постійну депутатську комісію </w:t>
      </w:r>
      <w:r w:rsidR="00FF4DED" w:rsidRPr="00FF4DED">
        <w:rPr>
          <w:sz w:val="28"/>
          <w:szCs w:val="28"/>
          <w:lang w:val="uk-UA"/>
        </w:rPr>
        <w:t>з питань планування бюджету, фінансів та питань приватизації</w:t>
      </w:r>
      <w:r w:rsidR="00FF4DED">
        <w:rPr>
          <w:sz w:val="28"/>
          <w:szCs w:val="28"/>
          <w:lang w:val="uk-UA"/>
        </w:rPr>
        <w:t xml:space="preserve"> </w:t>
      </w:r>
      <w:r w:rsidR="00064765">
        <w:rPr>
          <w:sz w:val="28"/>
          <w:szCs w:val="28"/>
          <w:lang w:val="uk-UA"/>
        </w:rPr>
        <w:t>.</w:t>
      </w:r>
    </w:p>
    <w:p w:rsidR="00695801" w:rsidRPr="002A793E" w:rsidRDefault="00695801" w:rsidP="009D6381">
      <w:pPr>
        <w:jc w:val="both"/>
        <w:rPr>
          <w:sz w:val="28"/>
          <w:szCs w:val="28"/>
          <w:lang w:val="uk-UA"/>
        </w:rPr>
      </w:pPr>
    </w:p>
    <w:p w:rsidR="00832853" w:rsidRPr="002A793E" w:rsidRDefault="00832853" w:rsidP="009D6381">
      <w:pPr>
        <w:jc w:val="both"/>
        <w:rPr>
          <w:sz w:val="28"/>
          <w:szCs w:val="28"/>
          <w:lang w:val="uk-UA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832853" w:rsidRPr="002A793E" w:rsidTr="00832853">
        <w:trPr>
          <w:jc w:val="center"/>
        </w:trPr>
        <w:tc>
          <w:tcPr>
            <w:tcW w:w="4926" w:type="dxa"/>
            <w:vAlign w:val="center"/>
          </w:tcPr>
          <w:p w:rsidR="00832853" w:rsidRPr="002A793E" w:rsidRDefault="00832853" w:rsidP="009D6381">
            <w:pPr>
              <w:rPr>
                <w:sz w:val="28"/>
                <w:szCs w:val="28"/>
                <w:lang w:val="uk-UA"/>
              </w:rPr>
            </w:pPr>
            <w:r w:rsidRPr="002A793E">
              <w:rPr>
                <w:b/>
                <w:sz w:val="28"/>
                <w:szCs w:val="28"/>
                <w:lang w:val="uk-UA"/>
              </w:rPr>
              <w:t>Міський голова</w:t>
            </w:r>
          </w:p>
        </w:tc>
        <w:tc>
          <w:tcPr>
            <w:tcW w:w="4927" w:type="dxa"/>
            <w:vAlign w:val="center"/>
          </w:tcPr>
          <w:p w:rsidR="00832853" w:rsidRPr="002A793E" w:rsidRDefault="00832853" w:rsidP="009D6381">
            <w:pPr>
              <w:jc w:val="right"/>
              <w:rPr>
                <w:sz w:val="28"/>
                <w:szCs w:val="28"/>
                <w:lang w:val="uk-UA"/>
              </w:rPr>
            </w:pPr>
            <w:r w:rsidRPr="002A793E">
              <w:rPr>
                <w:b/>
                <w:sz w:val="28"/>
                <w:szCs w:val="28"/>
                <w:lang w:val="uk-UA"/>
              </w:rPr>
              <w:t>О.П.</w:t>
            </w:r>
            <w:proofErr w:type="spellStart"/>
            <w:r w:rsidRPr="002A793E">
              <w:rPr>
                <w:b/>
                <w:sz w:val="28"/>
                <w:szCs w:val="28"/>
                <w:lang w:val="uk-UA"/>
              </w:rPr>
              <w:t>Грицаєнко</w:t>
            </w:r>
            <w:proofErr w:type="spellEnd"/>
          </w:p>
        </w:tc>
      </w:tr>
    </w:tbl>
    <w:p w:rsidR="00043FDD" w:rsidRPr="002A793E" w:rsidRDefault="00043FDD" w:rsidP="00043FDD">
      <w:pPr>
        <w:jc w:val="both"/>
        <w:rPr>
          <w:sz w:val="28"/>
          <w:szCs w:val="28"/>
          <w:lang w:val="uk-UA"/>
        </w:rPr>
      </w:pPr>
    </w:p>
    <w:sectPr w:rsidR="00043FDD" w:rsidRPr="002A793E" w:rsidSect="00BB60F6">
      <w:pgSz w:w="11906" w:h="16838" w:code="9"/>
      <w:pgMar w:top="851" w:right="851" w:bottom="851" w:left="1418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C2A63"/>
    <w:multiLevelType w:val="multilevel"/>
    <w:tmpl w:val="D67E1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72F1F22"/>
    <w:multiLevelType w:val="hybridMultilevel"/>
    <w:tmpl w:val="F9ACDAD0"/>
    <w:lvl w:ilvl="0" w:tplc="9FF4E42C">
      <w:start w:val="3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">
    <w:nsid w:val="299C75EE"/>
    <w:multiLevelType w:val="hybridMultilevel"/>
    <w:tmpl w:val="4E3A7066"/>
    <w:lvl w:ilvl="0" w:tplc="57F2338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3">
    <w:nsid w:val="3A760B1E"/>
    <w:multiLevelType w:val="hybridMultilevel"/>
    <w:tmpl w:val="6FFCA0CC"/>
    <w:lvl w:ilvl="0" w:tplc="CE5AEAE2">
      <w:start w:val="22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990C37"/>
    <w:multiLevelType w:val="hybridMultilevel"/>
    <w:tmpl w:val="9DFC4C1C"/>
    <w:lvl w:ilvl="0" w:tplc="4D7CE436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5">
    <w:nsid w:val="44693BC4"/>
    <w:multiLevelType w:val="hybridMultilevel"/>
    <w:tmpl w:val="EFB81EFE"/>
    <w:lvl w:ilvl="0" w:tplc="A2229030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6">
    <w:nsid w:val="6E1E473A"/>
    <w:multiLevelType w:val="hybridMultilevel"/>
    <w:tmpl w:val="C85E3C74"/>
    <w:lvl w:ilvl="0" w:tplc="A5F09092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21"/>
    <w:rsid w:val="00002CDE"/>
    <w:rsid w:val="00043FDD"/>
    <w:rsid w:val="0005252C"/>
    <w:rsid w:val="00057AC5"/>
    <w:rsid w:val="00063D18"/>
    <w:rsid w:val="00064765"/>
    <w:rsid w:val="00085148"/>
    <w:rsid w:val="000F5C1C"/>
    <w:rsid w:val="0012274B"/>
    <w:rsid w:val="00134851"/>
    <w:rsid w:val="00142658"/>
    <w:rsid w:val="00166CD0"/>
    <w:rsid w:val="00167A91"/>
    <w:rsid w:val="00196B14"/>
    <w:rsid w:val="00197B67"/>
    <w:rsid w:val="001A3F76"/>
    <w:rsid w:val="001B7807"/>
    <w:rsid w:val="001C4BF4"/>
    <w:rsid w:val="001D243F"/>
    <w:rsid w:val="001E6793"/>
    <w:rsid w:val="001F1BEA"/>
    <w:rsid w:val="001F1F60"/>
    <w:rsid w:val="00206D61"/>
    <w:rsid w:val="00266E4B"/>
    <w:rsid w:val="002976DF"/>
    <w:rsid w:val="002A793E"/>
    <w:rsid w:val="002C4239"/>
    <w:rsid w:val="002D2528"/>
    <w:rsid w:val="002E68B8"/>
    <w:rsid w:val="00321D26"/>
    <w:rsid w:val="003A2D95"/>
    <w:rsid w:val="003C2399"/>
    <w:rsid w:val="003C53FC"/>
    <w:rsid w:val="003F42CA"/>
    <w:rsid w:val="003F4FAF"/>
    <w:rsid w:val="00425E9A"/>
    <w:rsid w:val="00427CF2"/>
    <w:rsid w:val="004740D8"/>
    <w:rsid w:val="00487F5B"/>
    <w:rsid w:val="00490F12"/>
    <w:rsid w:val="00493FFB"/>
    <w:rsid w:val="004E02E5"/>
    <w:rsid w:val="004F7FD8"/>
    <w:rsid w:val="00555B39"/>
    <w:rsid w:val="00587EB1"/>
    <w:rsid w:val="00591DEF"/>
    <w:rsid w:val="005B7E19"/>
    <w:rsid w:val="005D4AD5"/>
    <w:rsid w:val="005F61EB"/>
    <w:rsid w:val="00611088"/>
    <w:rsid w:val="006263C8"/>
    <w:rsid w:val="00637811"/>
    <w:rsid w:val="00650497"/>
    <w:rsid w:val="00657DA6"/>
    <w:rsid w:val="006701B0"/>
    <w:rsid w:val="006945B5"/>
    <w:rsid w:val="00695801"/>
    <w:rsid w:val="006B17EB"/>
    <w:rsid w:val="006B26E9"/>
    <w:rsid w:val="006D0A79"/>
    <w:rsid w:val="006D36AB"/>
    <w:rsid w:val="006E133B"/>
    <w:rsid w:val="0070601A"/>
    <w:rsid w:val="00734D9E"/>
    <w:rsid w:val="00750CEB"/>
    <w:rsid w:val="0076562E"/>
    <w:rsid w:val="00796621"/>
    <w:rsid w:val="007B4C36"/>
    <w:rsid w:val="007C0932"/>
    <w:rsid w:val="007E7E31"/>
    <w:rsid w:val="008220AF"/>
    <w:rsid w:val="00832853"/>
    <w:rsid w:val="00867A74"/>
    <w:rsid w:val="0087796B"/>
    <w:rsid w:val="008D5FAB"/>
    <w:rsid w:val="008F055E"/>
    <w:rsid w:val="00903A15"/>
    <w:rsid w:val="0091444B"/>
    <w:rsid w:val="00920D89"/>
    <w:rsid w:val="00924593"/>
    <w:rsid w:val="00926568"/>
    <w:rsid w:val="009347AF"/>
    <w:rsid w:val="00954E1D"/>
    <w:rsid w:val="009665A2"/>
    <w:rsid w:val="00972DF9"/>
    <w:rsid w:val="0098120C"/>
    <w:rsid w:val="00986A27"/>
    <w:rsid w:val="009B4B1B"/>
    <w:rsid w:val="009D6381"/>
    <w:rsid w:val="00A023AA"/>
    <w:rsid w:val="00A452C4"/>
    <w:rsid w:val="00A63DB5"/>
    <w:rsid w:val="00A71B68"/>
    <w:rsid w:val="00AC03BC"/>
    <w:rsid w:val="00B364C7"/>
    <w:rsid w:val="00B40412"/>
    <w:rsid w:val="00B47D99"/>
    <w:rsid w:val="00B508D3"/>
    <w:rsid w:val="00B535B1"/>
    <w:rsid w:val="00B73968"/>
    <w:rsid w:val="00BA2FFF"/>
    <w:rsid w:val="00BB60F6"/>
    <w:rsid w:val="00BE6BFC"/>
    <w:rsid w:val="00C22B07"/>
    <w:rsid w:val="00C31EAC"/>
    <w:rsid w:val="00C62E33"/>
    <w:rsid w:val="00CC71BE"/>
    <w:rsid w:val="00CF6737"/>
    <w:rsid w:val="00CF7BBE"/>
    <w:rsid w:val="00D044BC"/>
    <w:rsid w:val="00D246F4"/>
    <w:rsid w:val="00D658A4"/>
    <w:rsid w:val="00D94BD6"/>
    <w:rsid w:val="00DA00BC"/>
    <w:rsid w:val="00DC6720"/>
    <w:rsid w:val="00DD490C"/>
    <w:rsid w:val="00E00CC7"/>
    <w:rsid w:val="00E00F58"/>
    <w:rsid w:val="00E1196B"/>
    <w:rsid w:val="00E1775C"/>
    <w:rsid w:val="00E42F98"/>
    <w:rsid w:val="00EC717F"/>
    <w:rsid w:val="00EC7A04"/>
    <w:rsid w:val="00EF0478"/>
    <w:rsid w:val="00F306A2"/>
    <w:rsid w:val="00F65D84"/>
    <w:rsid w:val="00F679F4"/>
    <w:rsid w:val="00F76AF9"/>
    <w:rsid w:val="00FA04C8"/>
    <w:rsid w:val="00FA5B01"/>
    <w:rsid w:val="00FC47EC"/>
    <w:rsid w:val="00FC6F91"/>
    <w:rsid w:val="00FF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szCs w:val="20"/>
      <w:lang w:val="uk-UA"/>
    </w:rPr>
  </w:style>
  <w:style w:type="paragraph" w:styleId="3">
    <w:name w:val="heading 3"/>
    <w:basedOn w:val="a"/>
    <w:next w:val="a"/>
    <w:qFormat/>
    <w:pPr>
      <w:keepNext/>
      <w:spacing w:before="240"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idowControl w:val="0"/>
      <w:autoSpaceDE w:val="0"/>
      <w:autoSpaceDN w:val="0"/>
      <w:adjustRightInd w:val="0"/>
      <w:spacing w:before="580" w:line="220" w:lineRule="auto"/>
      <w:ind w:left="720" w:right="7800"/>
    </w:pPr>
    <w:rPr>
      <w:sz w:val="28"/>
      <w:szCs w:val="28"/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8"/>
      <w:szCs w:val="28"/>
      <w:lang w:val="uk-UA"/>
    </w:rPr>
  </w:style>
  <w:style w:type="paragraph" w:styleId="a5">
    <w:name w:val="Title"/>
    <w:basedOn w:val="a"/>
    <w:qFormat/>
    <w:pPr>
      <w:jc w:val="center"/>
    </w:pPr>
    <w:rPr>
      <w:b/>
      <w:sz w:val="28"/>
      <w:szCs w:val="20"/>
      <w:lang w:val="uk-UA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  <w:lang w:val="uk-UA"/>
    </w:rPr>
  </w:style>
  <w:style w:type="paragraph" w:styleId="a7">
    <w:name w:val="Body Text"/>
    <w:basedOn w:val="a"/>
    <w:pPr>
      <w:spacing w:before="240" w:line="260" w:lineRule="auto"/>
      <w:jc w:val="both"/>
    </w:pPr>
    <w:rPr>
      <w:sz w:val="28"/>
      <w:szCs w:val="28"/>
      <w:lang w:val="uk-UA"/>
    </w:rPr>
  </w:style>
  <w:style w:type="paragraph" w:styleId="20">
    <w:name w:val="Body Text Indent 2"/>
    <w:basedOn w:val="a"/>
    <w:pPr>
      <w:ind w:firstLine="708"/>
      <w:jc w:val="both"/>
    </w:pPr>
    <w:rPr>
      <w:sz w:val="28"/>
      <w:lang w:val="uk-UA"/>
    </w:rPr>
  </w:style>
  <w:style w:type="paragraph" w:styleId="30">
    <w:name w:val="Body Text Indent 3"/>
    <w:basedOn w:val="a"/>
    <w:pPr>
      <w:ind w:firstLine="585"/>
      <w:jc w:val="both"/>
    </w:pPr>
    <w:rPr>
      <w:sz w:val="28"/>
      <w:lang w:val="uk-UA"/>
    </w:rPr>
  </w:style>
  <w:style w:type="paragraph" w:styleId="21">
    <w:name w:val="Body Text 2"/>
    <w:basedOn w:val="a"/>
    <w:rPr>
      <w:b/>
      <w:bCs/>
      <w:sz w:val="28"/>
      <w:lang w:val="uk-UA"/>
    </w:rPr>
  </w:style>
  <w:style w:type="paragraph" w:customStyle="1" w:styleId="10">
    <w:name w:val="1"/>
    <w:basedOn w:val="a"/>
    <w:rsid w:val="00F76AF9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C31EAC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F679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679F4"/>
    <w:rPr>
      <w:rFonts w:ascii="Tahoma" w:hAnsi="Tahoma" w:cs="Tahoma"/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427CF2"/>
  </w:style>
  <w:style w:type="character" w:customStyle="1" w:styleId="notranslate">
    <w:name w:val="notranslate"/>
    <w:basedOn w:val="a0"/>
    <w:rsid w:val="00832853"/>
  </w:style>
  <w:style w:type="table" w:styleId="ab">
    <w:name w:val="Table Grid"/>
    <w:basedOn w:val="a1"/>
    <w:rsid w:val="00832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szCs w:val="20"/>
      <w:lang w:val="uk-UA"/>
    </w:rPr>
  </w:style>
  <w:style w:type="paragraph" w:styleId="3">
    <w:name w:val="heading 3"/>
    <w:basedOn w:val="a"/>
    <w:next w:val="a"/>
    <w:qFormat/>
    <w:pPr>
      <w:keepNext/>
      <w:spacing w:before="240"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idowControl w:val="0"/>
      <w:autoSpaceDE w:val="0"/>
      <w:autoSpaceDN w:val="0"/>
      <w:adjustRightInd w:val="0"/>
      <w:spacing w:before="580" w:line="220" w:lineRule="auto"/>
      <w:ind w:left="720" w:right="7800"/>
    </w:pPr>
    <w:rPr>
      <w:sz w:val="28"/>
      <w:szCs w:val="28"/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8"/>
      <w:szCs w:val="28"/>
      <w:lang w:val="uk-UA"/>
    </w:rPr>
  </w:style>
  <w:style w:type="paragraph" w:styleId="a5">
    <w:name w:val="Title"/>
    <w:basedOn w:val="a"/>
    <w:qFormat/>
    <w:pPr>
      <w:jc w:val="center"/>
    </w:pPr>
    <w:rPr>
      <w:b/>
      <w:sz w:val="28"/>
      <w:szCs w:val="20"/>
      <w:lang w:val="uk-UA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  <w:lang w:val="uk-UA"/>
    </w:rPr>
  </w:style>
  <w:style w:type="paragraph" w:styleId="a7">
    <w:name w:val="Body Text"/>
    <w:basedOn w:val="a"/>
    <w:pPr>
      <w:spacing w:before="240" w:line="260" w:lineRule="auto"/>
      <w:jc w:val="both"/>
    </w:pPr>
    <w:rPr>
      <w:sz w:val="28"/>
      <w:szCs w:val="28"/>
      <w:lang w:val="uk-UA"/>
    </w:rPr>
  </w:style>
  <w:style w:type="paragraph" w:styleId="20">
    <w:name w:val="Body Text Indent 2"/>
    <w:basedOn w:val="a"/>
    <w:pPr>
      <w:ind w:firstLine="708"/>
      <w:jc w:val="both"/>
    </w:pPr>
    <w:rPr>
      <w:sz w:val="28"/>
      <w:lang w:val="uk-UA"/>
    </w:rPr>
  </w:style>
  <w:style w:type="paragraph" w:styleId="30">
    <w:name w:val="Body Text Indent 3"/>
    <w:basedOn w:val="a"/>
    <w:pPr>
      <w:ind w:firstLine="585"/>
      <w:jc w:val="both"/>
    </w:pPr>
    <w:rPr>
      <w:sz w:val="28"/>
      <w:lang w:val="uk-UA"/>
    </w:rPr>
  </w:style>
  <w:style w:type="paragraph" w:styleId="21">
    <w:name w:val="Body Text 2"/>
    <w:basedOn w:val="a"/>
    <w:rPr>
      <w:b/>
      <w:bCs/>
      <w:sz w:val="28"/>
      <w:lang w:val="uk-UA"/>
    </w:rPr>
  </w:style>
  <w:style w:type="paragraph" w:customStyle="1" w:styleId="10">
    <w:name w:val="1"/>
    <w:basedOn w:val="a"/>
    <w:rsid w:val="00F76AF9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C31EAC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F679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679F4"/>
    <w:rPr>
      <w:rFonts w:ascii="Tahoma" w:hAnsi="Tahoma" w:cs="Tahoma"/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427CF2"/>
  </w:style>
  <w:style w:type="character" w:customStyle="1" w:styleId="notranslate">
    <w:name w:val="notranslate"/>
    <w:basedOn w:val="a0"/>
    <w:rsid w:val="00832853"/>
  </w:style>
  <w:style w:type="table" w:styleId="ab">
    <w:name w:val="Table Grid"/>
    <w:basedOn w:val="a1"/>
    <w:rsid w:val="00832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Рішення</vt:lpstr>
    </vt:vector>
  </TitlesOfParts>
  <Company>1</Company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Рішення</dc:title>
  <dc:creator>Serge Lyovkin</dc:creator>
  <cp:lastModifiedBy>NF</cp:lastModifiedBy>
  <cp:revision>8</cp:revision>
  <cp:lastPrinted>2016-07-21T08:22:00Z</cp:lastPrinted>
  <dcterms:created xsi:type="dcterms:W3CDTF">2016-10-31T12:08:00Z</dcterms:created>
  <dcterms:modified xsi:type="dcterms:W3CDTF">2016-11-08T09:27:00Z</dcterms:modified>
</cp:coreProperties>
</file>